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A4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41685074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E27D9">
        <w:rPr>
          <w:rFonts w:cs="Arial"/>
          <w:sz w:val="20"/>
        </w:rPr>
        <w:t>9</w:t>
      </w:r>
      <w:r w:rsidR="00574236">
        <w:rPr>
          <w:rFonts w:cs="Arial"/>
          <w:sz w:val="20"/>
        </w:rPr>
        <w:t>N</w:t>
      </w:r>
      <w:r w:rsidR="008E27D9">
        <w:rPr>
          <w:rFonts w:cs="Arial"/>
          <w:sz w:val="20"/>
        </w:rPr>
        <w:t>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8E27D9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574236">
        <w:rPr>
          <w:rFonts w:cs="Arial"/>
          <w:sz w:val="20"/>
        </w:rPr>
        <w:t>0</w:t>
      </w:r>
      <w:r w:rsidR="008E27D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A4F1703" w14:textId="511518FF" w:rsidR="00BD04A7" w:rsidRDefault="00C8294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82945">
        <w:rPr>
          <w:noProof/>
        </w:rPr>
        <w:lastRenderedPageBreak/>
        <w:drawing>
          <wp:anchor distT="0" distB="0" distL="114300" distR="114300" simplePos="0" relativeHeight="251963392" behindDoc="0" locked="0" layoutInCell="1" allowOverlap="1" wp14:anchorId="34550857" wp14:editId="122A5061">
            <wp:simplePos x="0" y="0"/>
            <wp:positionH relativeFrom="margin">
              <wp:posOffset>8585</wp:posOffset>
            </wp:positionH>
            <wp:positionV relativeFrom="paragraph">
              <wp:posOffset>1606499</wp:posOffset>
            </wp:positionV>
            <wp:extent cx="6480000" cy="1522800"/>
            <wp:effectExtent l="0" t="0" r="0" b="127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45">
        <w:rPr>
          <w:noProof/>
        </w:rPr>
        <w:drawing>
          <wp:anchor distT="0" distB="0" distL="114300" distR="114300" simplePos="0" relativeHeight="251962368" behindDoc="0" locked="0" layoutInCell="1" allowOverlap="1" wp14:anchorId="15429FFF" wp14:editId="0B15B8D9">
            <wp:simplePos x="0" y="0"/>
            <wp:positionH relativeFrom="margin">
              <wp:align>right</wp:align>
            </wp:positionH>
            <wp:positionV relativeFrom="paragraph">
              <wp:posOffset>267945</wp:posOffset>
            </wp:positionV>
            <wp:extent cx="6480000" cy="1249200"/>
            <wp:effectExtent l="0" t="0" r="0" b="825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E9839" w14:textId="345C02AA" w:rsidR="00174344" w:rsidRDefault="00CA526D" w:rsidP="004D46E1">
      <w:pPr>
        <w:tabs>
          <w:tab w:val="center" w:pos="5954"/>
          <w:tab w:val="right" w:pos="11340"/>
        </w:tabs>
        <w:suppressAutoHyphens/>
        <w:jc w:val="both"/>
      </w:pPr>
      <w:r w:rsidRPr="00CA526D">
        <w:rPr>
          <w:noProof/>
        </w:rPr>
        <w:drawing>
          <wp:anchor distT="0" distB="0" distL="114300" distR="114300" simplePos="0" relativeHeight="251964416" behindDoc="0" locked="0" layoutInCell="1" allowOverlap="1" wp14:anchorId="2667AAFF" wp14:editId="48DEF5D8">
            <wp:simplePos x="0" y="0"/>
            <wp:positionH relativeFrom="margin">
              <wp:align>left</wp:align>
            </wp:positionH>
            <wp:positionV relativeFrom="paragraph">
              <wp:posOffset>3126023</wp:posOffset>
            </wp:positionV>
            <wp:extent cx="4532400" cy="1256400"/>
            <wp:effectExtent l="0" t="0" r="190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44" w:rsidRPr="00174344">
        <w:t xml:space="preserve"> </w:t>
      </w:r>
    </w:p>
    <w:p w14:paraId="205F5867" w14:textId="475F76C3" w:rsidR="00174344" w:rsidRDefault="00174344" w:rsidP="004D46E1">
      <w:pPr>
        <w:tabs>
          <w:tab w:val="center" w:pos="5954"/>
          <w:tab w:val="right" w:pos="11340"/>
        </w:tabs>
        <w:suppressAutoHyphens/>
        <w:jc w:val="both"/>
      </w:pPr>
    </w:p>
    <w:p w14:paraId="29257545" w14:textId="52D938F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8C50BD" w14:textId="19842CF5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F0D5A" w14:textId="7BE28B1C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E83E8" w14:textId="2BF8A0C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83EA9" w14:textId="1D83384D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EE32A9" w14:textId="22209608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E74FA5" w14:textId="7DA679D6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363D7" w14:textId="6C9BDA29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4DFB7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284704" w14:textId="77777777" w:rsidR="00B05FDF" w:rsidRDefault="00B05FD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76F1A6B" w14:textId="6D6DB0E6" w:rsidR="00323FE1" w:rsidRPr="00323FE1" w:rsidRDefault="00323F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32B27F" w14:textId="4F6F3A6D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5186FF4" w14:textId="77777777" w:rsidR="006479D6" w:rsidRDefault="00607B65" w:rsidP="006B638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AE519E9" w14:textId="77777777" w:rsidR="006B6389" w:rsidRDefault="006B6389" w:rsidP="006B638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1FC661" w14:textId="77777777" w:rsidR="006B6389" w:rsidRDefault="006B6389" w:rsidP="006B638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80A3CB2" w14:textId="77777777" w:rsidR="006B6389" w:rsidRDefault="006B6389" w:rsidP="008C7B4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BC7611D" w14:textId="77777777" w:rsidR="006B6389" w:rsidRDefault="006B6389" w:rsidP="008C7B4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AE57751" w14:textId="77777777" w:rsidR="006B6389" w:rsidRPr="00413258" w:rsidRDefault="006B6389" w:rsidP="008C7B42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01F39EA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bookmarkStart w:id="0" w:name="_Hlk34391761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8FD9788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4 may give rise to a lower yield of HLA-specific PCR product than the other HLA-B low resolution primer mixes regarding the B*40, B*41, B*45, B*49 and B*50 alleles.</w:t>
      </w:r>
    </w:p>
    <w:p w14:paraId="73AB07DB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4, 5, 39 and 45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may give rise to a lower yield of HLA-specific PCR product than the other HLA-B low resolution primer mixes.</w:t>
      </w:r>
    </w:p>
    <w:p w14:paraId="03595965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1, 19, 20, 26 and 45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have a tendency to giving rise to primer oligomer formation.</w:t>
      </w:r>
    </w:p>
    <w:p w14:paraId="15C71C7C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mixes 4, 13, 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18,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31, 38, 42, 46, 55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,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58</w:t>
      </w:r>
      <w:r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and 61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may have tendencies of unspecific amplifications.</w:t>
      </w:r>
    </w:p>
    <w:p w14:paraId="129C7BA5" w14:textId="77777777" w:rsidR="006B6389" w:rsidRPr="00353911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 25 might faintly amplified the C*17 alleles.</w:t>
      </w:r>
    </w:p>
    <w:p w14:paraId="18401E11" w14:textId="77777777" w:rsidR="006B6389" w:rsidRPr="008C7B42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 43 may generate a false positive band of about 800 base pairs. This band should be disregarded when interpreting </w:t>
      </w:r>
      <w:r w:rsidRPr="008C7B42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HLA-B low resolution typings.</w:t>
      </w:r>
    </w:p>
    <w:p w14:paraId="6ECE43B2" w14:textId="77777777" w:rsidR="006B6389" w:rsidRPr="008C7B42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8C7B42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The Bw4-associated HLA-A specificities A9, A23, A24, A2403, A25 and A32 are not amplified by the primer pair in primer mix 46.</w:t>
      </w:r>
    </w:p>
    <w:p w14:paraId="7A07F57A" w14:textId="77777777" w:rsidR="006B6389" w:rsidRPr="008C7B42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8C7B42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39 may give rise to a lower yield of HLA-specific PCR product than the other HLA-B low resolution primer mixes in the B*54 alleles.</w:t>
      </w:r>
    </w:p>
    <w:p w14:paraId="1E61463A" w14:textId="2E23285B" w:rsidR="006B6389" w:rsidRPr="008C7B42" w:rsidRDefault="006B6389" w:rsidP="008C7B42">
      <w:pPr>
        <w:tabs>
          <w:tab w:val="left" w:pos="10080"/>
        </w:tabs>
        <w:rPr>
          <w:rFonts w:ascii="Arial" w:hAnsi="Arial" w:cs="Arial"/>
          <w:iCs/>
          <w:sz w:val="18"/>
          <w:szCs w:val="18"/>
        </w:rPr>
      </w:pPr>
      <w:r w:rsidRPr="008C7B42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  <w:r w:rsidR="008C7B42" w:rsidRPr="008C7B42">
        <w:rPr>
          <w:rFonts w:ascii="Arial" w:hAnsi="Arial" w:cs="Arial"/>
          <w:iCs/>
          <w:sz w:val="18"/>
          <w:szCs w:val="18"/>
        </w:rPr>
        <w:t xml:space="preserve"> In primer mixes 17 and 25 the positive control band may be weaker than for other HLA-B low primer mixes.</w:t>
      </w:r>
    </w:p>
    <w:p w14:paraId="2FEF6F53" w14:textId="2A3505DD" w:rsidR="006B6389" w:rsidRPr="006B6389" w:rsidRDefault="006B6389" w:rsidP="008C7B4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sectPr w:rsidR="006B6389" w:rsidRPr="006B6389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0"/>
    </w:p>
    <w:p w14:paraId="0F8E9FD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839428" w14:textId="52143BF5" w:rsidR="006B6389" w:rsidRDefault="00E44F8B" w:rsidP="006B6389">
      <w:pPr>
        <w:tabs>
          <w:tab w:val="left" w:pos="-900"/>
          <w:tab w:val="left" w:pos="2304"/>
        </w:tabs>
        <w:suppressAutoHyphens/>
        <w:ind w:right="-962"/>
        <w:jc w:val="both"/>
      </w:pPr>
      <w:r w:rsidRPr="00E44F8B">
        <w:rPr>
          <w:noProof/>
        </w:rPr>
        <w:lastRenderedPageBreak/>
        <w:drawing>
          <wp:anchor distT="0" distB="0" distL="114300" distR="114300" simplePos="0" relativeHeight="251927552" behindDoc="0" locked="0" layoutInCell="1" allowOverlap="1" wp14:anchorId="6AE9C434" wp14:editId="72C059EC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21600"/>
            <wp:effectExtent l="0" t="0" r="2540" b="825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C218" w14:textId="0EDEADE3" w:rsidR="00306812" w:rsidRPr="00CF00D1" w:rsidRDefault="006D7F76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D7F76">
        <w:rPr>
          <w:noProof/>
        </w:rPr>
        <w:lastRenderedPageBreak/>
        <w:drawing>
          <wp:anchor distT="0" distB="0" distL="114300" distR="114300" simplePos="0" relativeHeight="251928576" behindDoc="0" locked="0" layoutInCell="1" allowOverlap="1" wp14:anchorId="238F654E" wp14:editId="44C3743E">
            <wp:simplePos x="0" y="0"/>
            <wp:positionH relativeFrom="column">
              <wp:posOffset>-19863</wp:posOffset>
            </wp:positionH>
            <wp:positionV relativeFrom="paragraph">
              <wp:posOffset>156261</wp:posOffset>
            </wp:positionV>
            <wp:extent cx="8532000" cy="45216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50621724" w14:textId="1B51D36E" w:rsidR="00CF00D1" w:rsidRPr="00CF00D1" w:rsidRDefault="00C72905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72905">
        <w:rPr>
          <w:noProof/>
        </w:rPr>
        <w:lastRenderedPageBreak/>
        <w:drawing>
          <wp:anchor distT="0" distB="0" distL="114300" distR="114300" simplePos="0" relativeHeight="251929600" behindDoc="0" locked="0" layoutInCell="1" allowOverlap="1" wp14:anchorId="04D2430B" wp14:editId="0A0BF8B5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532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C2F05">
        <w:br w:type="page"/>
      </w:r>
    </w:p>
    <w:p w14:paraId="564234A7" w14:textId="535D2606" w:rsidR="006B06DD" w:rsidRPr="00465109" w:rsidRDefault="00557026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557026">
        <w:rPr>
          <w:noProof/>
        </w:rPr>
        <w:lastRenderedPageBreak/>
        <w:drawing>
          <wp:anchor distT="0" distB="0" distL="114300" distR="114300" simplePos="0" relativeHeight="251930624" behindDoc="0" locked="0" layoutInCell="1" allowOverlap="1" wp14:anchorId="2BC73611" wp14:editId="6A96A296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964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 w:rsidRPr="00CF00D1">
        <w:br w:type="page"/>
      </w:r>
      <w:r w:rsidR="00D824C5" w:rsidRPr="00D824C5">
        <w:rPr>
          <w:noProof/>
        </w:rPr>
        <w:lastRenderedPageBreak/>
        <w:drawing>
          <wp:anchor distT="0" distB="0" distL="114300" distR="114300" simplePos="0" relativeHeight="251931648" behindDoc="0" locked="0" layoutInCell="1" allowOverlap="1" wp14:anchorId="216F1BAE" wp14:editId="64B1703E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040000"/>
            <wp:effectExtent l="0" t="0" r="2540" b="825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44EAC75B" w14:textId="0B9CC315" w:rsidR="00FF044C" w:rsidRPr="005A78AC" w:rsidRDefault="00A87991" w:rsidP="005A78A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A87991">
        <w:rPr>
          <w:noProof/>
        </w:rPr>
        <w:lastRenderedPageBreak/>
        <w:drawing>
          <wp:anchor distT="0" distB="0" distL="114300" distR="114300" simplePos="0" relativeHeight="251932672" behindDoc="0" locked="0" layoutInCell="1" allowOverlap="1" wp14:anchorId="122929F0" wp14:editId="3DE8664E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39600"/>
            <wp:effectExtent l="0" t="0" r="2540" b="889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  <w:r w:rsidRPr="00A87991">
        <w:rPr>
          <w:noProof/>
        </w:rPr>
        <w:lastRenderedPageBreak/>
        <w:drawing>
          <wp:anchor distT="0" distB="0" distL="114300" distR="114300" simplePos="0" relativeHeight="251933696" behindDoc="0" locked="0" layoutInCell="1" allowOverlap="1" wp14:anchorId="7649A1C8" wp14:editId="70FC2D8D">
            <wp:simplePos x="0" y="0"/>
            <wp:positionH relativeFrom="column">
              <wp:posOffset>2515</wp:posOffset>
            </wp:positionH>
            <wp:positionV relativeFrom="paragraph">
              <wp:posOffset>330</wp:posOffset>
            </wp:positionV>
            <wp:extent cx="8532000" cy="5522400"/>
            <wp:effectExtent l="0" t="0" r="2540" b="254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="00693BC7" w:rsidRPr="00693BC7">
        <w:rPr>
          <w:noProof/>
        </w:rPr>
        <w:lastRenderedPageBreak/>
        <w:drawing>
          <wp:anchor distT="0" distB="0" distL="114300" distR="114300" simplePos="0" relativeHeight="251934720" behindDoc="0" locked="0" layoutInCell="1" allowOverlap="1" wp14:anchorId="4270410D" wp14:editId="084AA030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24C289EC" w14:textId="1742456A" w:rsidR="004D17F7" w:rsidRPr="00843D89" w:rsidRDefault="009D0231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D0231">
        <w:rPr>
          <w:noProof/>
        </w:rPr>
        <w:lastRenderedPageBreak/>
        <w:drawing>
          <wp:anchor distT="0" distB="0" distL="114300" distR="114300" simplePos="0" relativeHeight="251935744" behindDoc="0" locked="0" layoutInCell="1" allowOverlap="1" wp14:anchorId="2C45819F" wp14:editId="3D0CF0F2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FF044C">
        <w:br w:type="page"/>
      </w:r>
      <w:r w:rsidR="00433416" w:rsidRPr="00433416">
        <w:rPr>
          <w:noProof/>
        </w:rPr>
        <w:lastRenderedPageBreak/>
        <w:drawing>
          <wp:anchor distT="0" distB="0" distL="114300" distR="114300" simplePos="0" relativeHeight="251936768" behindDoc="0" locked="0" layoutInCell="1" allowOverlap="1" wp14:anchorId="183D6E5B" wp14:editId="3B7B7BCE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18000"/>
            <wp:effectExtent l="0" t="0" r="2540" b="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50E06968" w14:textId="3EEBBF97" w:rsidR="004D17F7" w:rsidRDefault="00D6345D" w:rsidP="001D5F2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6345D">
        <w:rPr>
          <w:noProof/>
        </w:rPr>
        <w:lastRenderedPageBreak/>
        <w:drawing>
          <wp:anchor distT="0" distB="0" distL="114300" distR="114300" simplePos="0" relativeHeight="251937792" behindDoc="0" locked="0" layoutInCell="1" allowOverlap="1" wp14:anchorId="35B9C391" wp14:editId="48674B4B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82800"/>
            <wp:effectExtent l="0" t="0" r="2540" b="381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B0F7" w14:textId="7A0F2078" w:rsidR="00474586" w:rsidRPr="00913F5B" w:rsidRDefault="00B13586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13586">
        <w:rPr>
          <w:noProof/>
        </w:rPr>
        <w:lastRenderedPageBreak/>
        <w:drawing>
          <wp:anchor distT="0" distB="0" distL="114300" distR="114300" simplePos="0" relativeHeight="251938816" behindDoc="0" locked="0" layoutInCell="1" allowOverlap="1" wp14:anchorId="14E43B0D" wp14:editId="5FA2DEA1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72000"/>
            <wp:effectExtent l="0" t="0" r="254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D17F7">
        <w:br w:type="page"/>
      </w:r>
    </w:p>
    <w:p w14:paraId="61F87902" w14:textId="747AEBE4" w:rsidR="0080015E" w:rsidRPr="00140C3F" w:rsidRDefault="000B531E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B531E">
        <w:rPr>
          <w:noProof/>
        </w:rPr>
        <w:lastRenderedPageBreak/>
        <w:drawing>
          <wp:anchor distT="0" distB="0" distL="114300" distR="114300" simplePos="0" relativeHeight="251939840" behindDoc="0" locked="0" layoutInCell="1" allowOverlap="1" wp14:anchorId="0E3A0168" wp14:editId="7802B794">
            <wp:simplePos x="0" y="0"/>
            <wp:positionH relativeFrom="margin">
              <wp:align>left</wp:align>
            </wp:positionH>
            <wp:positionV relativeFrom="paragraph">
              <wp:posOffset>10490</wp:posOffset>
            </wp:positionV>
            <wp:extent cx="8532000" cy="5374800"/>
            <wp:effectExtent l="0" t="0" r="254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 w:rsidRPr="00474586">
        <w:br w:type="page"/>
      </w:r>
      <w:r w:rsidR="00882B1A" w:rsidRPr="00882B1A">
        <w:rPr>
          <w:noProof/>
        </w:rPr>
        <w:lastRenderedPageBreak/>
        <w:drawing>
          <wp:anchor distT="0" distB="0" distL="114300" distR="114300" simplePos="0" relativeHeight="251940864" behindDoc="0" locked="0" layoutInCell="1" allowOverlap="1" wp14:anchorId="0C2945E8" wp14:editId="386600E0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748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200CDC6" w14:textId="2577A070" w:rsidR="00046312" w:rsidRDefault="00A8407D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8407D">
        <w:rPr>
          <w:noProof/>
        </w:rPr>
        <w:lastRenderedPageBreak/>
        <w:drawing>
          <wp:anchor distT="0" distB="0" distL="114300" distR="114300" simplePos="0" relativeHeight="251941888" behindDoc="0" locked="0" layoutInCell="1" allowOverlap="1" wp14:anchorId="351CA93A" wp14:editId="356471C6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928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80015E">
        <w:br w:type="page"/>
      </w:r>
    </w:p>
    <w:p w14:paraId="7260CAC2" w14:textId="71BD0B9D" w:rsidR="00046312" w:rsidRDefault="0065150E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5150E">
        <w:rPr>
          <w:noProof/>
        </w:rPr>
        <w:lastRenderedPageBreak/>
        <w:drawing>
          <wp:anchor distT="0" distB="0" distL="114300" distR="114300" simplePos="0" relativeHeight="251942912" behindDoc="0" locked="0" layoutInCell="1" allowOverlap="1" wp14:anchorId="1B5FEB5B" wp14:editId="37D23E74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06400"/>
            <wp:effectExtent l="0" t="0" r="2540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6D626" w14:textId="28EFD3B3" w:rsidR="00046312" w:rsidRDefault="00393704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93704">
        <w:rPr>
          <w:noProof/>
        </w:rPr>
        <w:lastRenderedPageBreak/>
        <w:drawing>
          <wp:anchor distT="0" distB="0" distL="114300" distR="114300" simplePos="0" relativeHeight="251943936" behindDoc="0" locked="0" layoutInCell="1" allowOverlap="1" wp14:anchorId="1941EC5D" wp14:editId="773998FB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73724" w14:textId="772F219B" w:rsidR="00837C6C" w:rsidRPr="00C84483" w:rsidRDefault="005F0E96" w:rsidP="00C844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F0E96">
        <w:rPr>
          <w:noProof/>
        </w:rPr>
        <w:lastRenderedPageBreak/>
        <w:drawing>
          <wp:anchor distT="0" distB="0" distL="114300" distR="114300" simplePos="0" relativeHeight="251944960" behindDoc="0" locked="0" layoutInCell="1" allowOverlap="1" wp14:anchorId="0E3996A1" wp14:editId="1B4098C6">
            <wp:simplePos x="0" y="0"/>
            <wp:positionH relativeFrom="margin">
              <wp:align>left</wp:align>
            </wp:positionH>
            <wp:positionV relativeFrom="paragraph">
              <wp:posOffset>105258</wp:posOffset>
            </wp:positionV>
            <wp:extent cx="8532000" cy="46944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 w:rsidRPr="00046312">
        <w:br w:type="page"/>
      </w:r>
      <w:r w:rsidR="008A1755" w:rsidRPr="008A1755">
        <w:rPr>
          <w:noProof/>
        </w:rPr>
        <w:lastRenderedPageBreak/>
        <w:drawing>
          <wp:anchor distT="0" distB="0" distL="114300" distR="114300" simplePos="0" relativeHeight="251945984" behindDoc="0" locked="0" layoutInCell="1" allowOverlap="1" wp14:anchorId="203FE9E3" wp14:editId="2311E735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74800"/>
            <wp:effectExtent l="0" t="0" r="254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2C6A767D" w14:textId="4DE57D28" w:rsidR="00837C6C" w:rsidRPr="005E7F88" w:rsidRDefault="00785F73" w:rsidP="005E7F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785F73">
        <w:rPr>
          <w:noProof/>
        </w:rPr>
        <w:lastRenderedPageBreak/>
        <w:drawing>
          <wp:anchor distT="0" distB="0" distL="114300" distR="114300" simplePos="0" relativeHeight="251947008" behindDoc="0" locked="0" layoutInCell="1" allowOverlap="1" wp14:anchorId="4429F3D9" wp14:editId="3DC7A107">
            <wp:simplePos x="0" y="0"/>
            <wp:positionH relativeFrom="margin">
              <wp:align>left</wp:align>
            </wp:positionH>
            <wp:positionV relativeFrom="paragraph">
              <wp:posOffset>32435</wp:posOffset>
            </wp:positionV>
            <wp:extent cx="8532000" cy="5295600"/>
            <wp:effectExtent l="0" t="0" r="2540" b="635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B50580E" w14:textId="73931F3C" w:rsidR="00913BCC" w:rsidRDefault="003F5F9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F5F9D">
        <w:rPr>
          <w:noProof/>
        </w:rPr>
        <w:lastRenderedPageBreak/>
        <w:drawing>
          <wp:anchor distT="0" distB="0" distL="114300" distR="114300" simplePos="0" relativeHeight="251948032" behindDoc="0" locked="0" layoutInCell="1" allowOverlap="1" wp14:anchorId="6F6561AC" wp14:editId="6C715F27">
            <wp:simplePos x="0" y="0"/>
            <wp:positionH relativeFrom="margin">
              <wp:align>left</wp:align>
            </wp:positionH>
            <wp:positionV relativeFrom="paragraph">
              <wp:posOffset>54381</wp:posOffset>
            </wp:positionV>
            <wp:extent cx="8532000" cy="3070800"/>
            <wp:effectExtent l="0" t="0" r="254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0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14:paraId="0D63A7AD" w14:textId="3A0BC88A" w:rsidR="00F4402C" w:rsidRPr="00E557D5" w:rsidRDefault="00E209E8" w:rsidP="00E557D5">
      <w:pPr>
        <w:rPr>
          <w:rFonts w:ascii="Arial" w:hAnsi="Arial"/>
          <w:spacing w:val="-2"/>
          <w:sz w:val="20"/>
          <w:szCs w:val="20"/>
        </w:rPr>
      </w:pPr>
      <w:r w:rsidRPr="00E209E8">
        <w:rPr>
          <w:noProof/>
        </w:rPr>
        <w:lastRenderedPageBreak/>
        <w:drawing>
          <wp:anchor distT="0" distB="0" distL="114300" distR="114300" simplePos="0" relativeHeight="251949056" behindDoc="0" locked="0" layoutInCell="1" allowOverlap="1" wp14:anchorId="211EE087" wp14:editId="1D7B1491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3704400"/>
            <wp:effectExtent l="0" t="0" r="254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7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BCC">
        <w:br w:type="page"/>
      </w:r>
    </w:p>
    <w:p w14:paraId="4527F333" w14:textId="3AF8D9A6" w:rsidR="00C55662" w:rsidRDefault="00F173DB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173DB">
        <w:rPr>
          <w:noProof/>
        </w:rPr>
        <w:lastRenderedPageBreak/>
        <w:drawing>
          <wp:anchor distT="0" distB="0" distL="114300" distR="114300" simplePos="0" relativeHeight="251950080" behindDoc="0" locked="0" layoutInCell="1" allowOverlap="1" wp14:anchorId="16214BC5" wp14:editId="3F5675CC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06400"/>
            <wp:effectExtent l="0" t="0" r="2540" b="889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51567" w14:textId="1E1FB141" w:rsidR="00AD5F11" w:rsidRDefault="005E3E48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E3E48">
        <w:rPr>
          <w:noProof/>
        </w:rPr>
        <w:lastRenderedPageBreak/>
        <w:drawing>
          <wp:anchor distT="0" distB="0" distL="114300" distR="114300" simplePos="0" relativeHeight="251951104" behindDoc="0" locked="0" layoutInCell="1" allowOverlap="1" wp14:anchorId="11C4781A" wp14:editId="4E21A7B6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F0C33" w14:textId="1AE286EF" w:rsidR="00AD5F11" w:rsidRDefault="005C55F9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C55F9">
        <w:rPr>
          <w:noProof/>
        </w:rPr>
        <w:lastRenderedPageBreak/>
        <w:drawing>
          <wp:anchor distT="0" distB="0" distL="114300" distR="114300" simplePos="0" relativeHeight="251952128" behindDoc="0" locked="0" layoutInCell="1" allowOverlap="1" wp14:anchorId="4D797DF8" wp14:editId="53974921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299200"/>
            <wp:effectExtent l="0" t="0" r="254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E493E" w14:textId="7F687D02" w:rsidR="00EB0091" w:rsidRDefault="001F6E50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1F6E50">
        <w:rPr>
          <w:noProof/>
        </w:rPr>
        <w:lastRenderedPageBreak/>
        <w:drawing>
          <wp:anchor distT="0" distB="0" distL="114300" distR="114300" simplePos="0" relativeHeight="251953152" behindDoc="0" locked="0" layoutInCell="1" allowOverlap="1" wp14:anchorId="1738E1D1" wp14:editId="64157030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119200"/>
            <wp:effectExtent l="0" t="0" r="2540" b="5715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091">
        <w:rPr>
          <w:b/>
          <w:spacing w:val="-3"/>
          <w:sz w:val="18"/>
          <w:szCs w:val="18"/>
          <w:vertAlign w:val="superscript"/>
        </w:rPr>
        <w:br w:type="page"/>
      </w:r>
    </w:p>
    <w:p w14:paraId="5BBA3A3A" w14:textId="336A9EE1" w:rsidR="000B4DFA" w:rsidRPr="000B4DFA" w:rsidRDefault="00B5128C" w:rsidP="000B4DFA">
      <w:pPr>
        <w:tabs>
          <w:tab w:val="left" w:pos="5921"/>
        </w:tabs>
      </w:pPr>
      <w:r w:rsidRPr="00B5128C">
        <w:rPr>
          <w:noProof/>
        </w:rPr>
        <w:lastRenderedPageBreak/>
        <w:drawing>
          <wp:anchor distT="0" distB="0" distL="114300" distR="114300" simplePos="0" relativeHeight="251954176" behindDoc="0" locked="0" layoutInCell="1" allowOverlap="1" wp14:anchorId="62043755" wp14:editId="5CFA4E71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10800"/>
            <wp:effectExtent l="0" t="0" r="254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B846A" w14:textId="631131F6" w:rsidR="00574E18" w:rsidRDefault="0087100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71001">
        <w:rPr>
          <w:noProof/>
        </w:rPr>
        <w:lastRenderedPageBreak/>
        <w:drawing>
          <wp:anchor distT="0" distB="0" distL="114300" distR="114300" simplePos="0" relativeHeight="251955200" behindDoc="0" locked="0" layoutInCell="1" allowOverlap="1" wp14:anchorId="610B527C" wp14:editId="5362B73F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378400"/>
            <wp:effectExtent l="0" t="0" r="254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254D5" w14:textId="612AF01B" w:rsidR="00355732" w:rsidRDefault="00C879B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879B1">
        <w:rPr>
          <w:noProof/>
        </w:rPr>
        <w:lastRenderedPageBreak/>
        <w:drawing>
          <wp:anchor distT="0" distB="0" distL="114300" distR="114300" simplePos="0" relativeHeight="251956224" behindDoc="0" locked="0" layoutInCell="1" allowOverlap="1" wp14:anchorId="64EFFCC7" wp14:editId="78198454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251BF72F" w14:textId="16C7040F" w:rsidR="008D51D6" w:rsidRDefault="00FA605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6051">
        <w:rPr>
          <w:noProof/>
        </w:rPr>
        <w:lastRenderedPageBreak/>
        <w:drawing>
          <wp:anchor distT="0" distB="0" distL="114300" distR="114300" simplePos="0" relativeHeight="251957248" behindDoc="0" locked="0" layoutInCell="1" allowOverlap="1" wp14:anchorId="20ECAA86" wp14:editId="16148CF1">
            <wp:simplePos x="0" y="0"/>
            <wp:positionH relativeFrom="column">
              <wp:posOffset>2515</wp:posOffset>
            </wp:positionH>
            <wp:positionV relativeFrom="paragraph">
              <wp:posOffset>3505</wp:posOffset>
            </wp:positionV>
            <wp:extent cx="8532000" cy="5457600"/>
            <wp:effectExtent l="0" t="0" r="2540" b="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732">
        <w:rPr>
          <w:b/>
          <w:spacing w:val="-3"/>
          <w:sz w:val="18"/>
          <w:szCs w:val="18"/>
          <w:vertAlign w:val="superscript"/>
        </w:rPr>
        <w:br w:type="page"/>
      </w:r>
    </w:p>
    <w:p w14:paraId="0EDBED9C" w14:textId="3BE75A56" w:rsidR="008D51D6" w:rsidRDefault="00FA6051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6051">
        <w:rPr>
          <w:noProof/>
        </w:rPr>
        <w:lastRenderedPageBreak/>
        <w:drawing>
          <wp:anchor distT="0" distB="0" distL="114300" distR="114300" simplePos="0" relativeHeight="251958272" behindDoc="0" locked="0" layoutInCell="1" allowOverlap="1" wp14:anchorId="2BF7BBF8" wp14:editId="4BAFF23C">
            <wp:simplePos x="0" y="0"/>
            <wp:positionH relativeFrom="margin">
              <wp:align>left</wp:align>
            </wp:positionH>
            <wp:positionV relativeFrom="paragraph">
              <wp:posOffset>32436</wp:posOffset>
            </wp:positionV>
            <wp:extent cx="8532000" cy="5299200"/>
            <wp:effectExtent l="0" t="0" r="254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0E758" w14:textId="02F25365" w:rsidR="008D51D6" w:rsidRDefault="00431BD5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31BD5">
        <w:rPr>
          <w:noProof/>
        </w:rPr>
        <w:lastRenderedPageBreak/>
        <w:drawing>
          <wp:anchor distT="0" distB="0" distL="114300" distR="114300" simplePos="0" relativeHeight="251959296" behindDoc="0" locked="0" layoutInCell="1" allowOverlap="1" wp14:anchorId="346B33BE" wp14:editId="633244E0">
            <wp:simplePos x="0" y="0"/>
            <wp:positionH relativeFrom="margin">
              <wp:align>left</wp:align>
            </wp:positionH>
            <wp:positionV relativeFrom="paragraph">
              <wp:posOffset>39751</wp:posOffset>
            </wp:positionV>
            <wp:extent cx="8532000" cy="5374800"/>
            <wp:effectExtent l="0" t="0" r="254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284D4991" w14:textId="411D8207" w:rsidR="008D51D6" w:rsidRDefault="005B1234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B1234">
        <w:rPr>
          <w:noProof/>
        </w:rPr>
        <w:lastRenderedPageBreak/>
        <w:drawing>
          <wp:anchor distT="0" distB="0" distL="114300" distR="114300" simplePos="0" relativeHeight="251965440" behindDoc="0" locked="0" layoutInCell="1" allowOverlap="1" wp14:anchorId="0E42FED5" wp14:editId="07BD365C">
            <wp:simplePos x="0" y="0"/>
            <wp:positionH relativeFrom="margin">
              <wp:align>right</wp:align>
            </wp:positionH>
            <wp:positionV relativeFrom="paragraph">
              <wp:posOffset>31805</wp:posOffset>
            </wp:positionV>
            <wp:extent cx="8532000" cy="5288400"/>
            <wp:effectExtent l="0" t="0" r="2540" b="762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1D6">
        <w:rPr>
          <w:b/>
          <w:spacing w:val="-3"/>
          <w:sz w:val="18"/>
          <w:szCs w:val="18"/>
          <w:vertAlign w:val="superscript"/>
        </w:rPr>
        <w:br w:type="page"/>
      </w:r>
    </w:p>
    <w:p w14:paraId="1D0D3A0E" w14:textId="695BDB3E" w:rsidR="00A907CD" w:rsidRPr="00A907CD" w:rsidRDefault="001104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11044D">
        <w:rPr>
          <w:noProof/>
        </w:rPr>
        <w:lastRenderedPageBreak/>
        <w:drawing>
          <wp:anchor distT="0" distB="0" distL="114300" distR="114300" simplePos="0" relativeHeight="251961344" behindDoc="0" locked="0" layoutInCell="1" allowOverlap="1" wp14:anchorId="0EF33C4E" wp14:editId="599A15E8">
            <wp:simplePos x="0" y="0"/>
            <wp:positionH relativeFrom="margin">
              <wp:align>left</wp:align>
            </wp:positionH>
            <wp:positionV relativeFrom="paragraph">
              <wp:posOffset>25121</wp:posOffset>
            </wp:positionV>
            <wp:extent cx="8532000" cy="3589200"/>
            <wp:effectExtent l="0" t="0" r="2540" b="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5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3C23F" w14:textId="456F6E90" w:rsidR="00DE054D" w:rsidRPr="00997B8C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</w:t>
      </w:r>
      <w:r w:rsidR="00945601">
        <w:rPr>
          <w:spacing w:val="-3"/>
          <w:sz w:val="18"/>
          <w:szCs w:val="18"/>
        </w:rPr>
        <w:t>1</w:t>
      </w:r>
      <w:r w:rsidR="00997B8C">
        <w:rPr>
          <w:spacing w:val="-3"/>
          <w:sz w:val="18"/>
          <w:szCs w:val="18"/>
        </w:rPr>
        <w:t>-</w:t>
      </w:r>
      <w:r w:rsidR="007D25B8">
        <w:rPr>
          <w:spacing w:val="-3"/>
          <w:sz w:val="18"/>
          <w:szCs w:val="18"/>
        </w:rPr>
        <w:t>October</w:t>
      </w:r>
      <w:r w:rsidR="00537112">
        <w:rPr>
          <w:spacing w:val="-3"/>
          <w:sz w:val="18"/>
          <w:szCs w:val="18"/>
        </w:rPr>
        <w:t>-</w:t>
      </w:r>
      <w:r w:rsidR="00945601">
        <w:rPr>
          <w:spacing w:val="-3"/>
          <w:sz w:val="18"/>
          <w:szCs w:val="18"/>
        </w:rPr>
        <w:t>1</w:t>
      </w:r>
      <w:r w:rsidR="007D25B8">
        <w:rPr>
          <w:spacing w:val="-3"/>
          <w:sz w:val="18"/>
          <w:szCs w:val="18"/>
        </w:rPr>
        <w:t>1</w:t>
      </w:r>
      <w:r w:rsidR="00537112">
        <w:rPr>
          <w:spacing w:val="-3"/>
          <w:sz w:val="18"/>
          <w:szCs w:val="18"/>
        </w:rPr>
        <w:t>, release 3.</w:t>
      </w:r>
      <w:r w:rsidR="001520F8">
        <w:rPr>
          <w:spacing w:val="-3"/>
          <w:sz w:val="18"/>
          <w:szCs w:val="18"/>
        </w:rPr>
        <w:t>4</w:t>
      </w:r>
      <w:r w:rsidR="007D25B8">
        <w:rPr>
          <w:spacing w:val="-3"/>
          <w:sz w:val="18"/>
          <w:szCs w:val="18"/>
        </w:rPr>
        <w:t>6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2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3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22C8777A" w14:textId="03F6DBFA" w:rsidR="000E4AC3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538"/>
        <w:gridCol w:w="3966"/>
      </w:tblGrid>
      <w:tr w:rsidR="000E4AC3" w:rsidRPr="00537112" w14:paraId="6712010C" w14:textId="77777777" w:rsidTr="00070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8" w:type="dxa"/>
            <w:tcBorders>
              <w:top w:val="nil"/>
              <w:left w:val="nil"/>
              <w:right w:val="nil"/>
            </w:tcBorders>
          </w:tcPr>
          <w:p w14:paraId="0CA9E831" w14:textId="77777777" w:rsidR="000E4AC3" w:rsidRPr="00537112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73098652"/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966" w:type="dxa"/>
            <w:tcBorders>
              <w:top w:val="nil"/>
              <w:left w:val="nil"/>
              <w:right w:val="nil"/>
            </w:tcBorders>
          </w:tcPr>
          <w:p w14:paraId="6D3D6329" w14:textId="77777777" w:rsidR="000E4AC3" w:rsidRPr="00537112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E4AC3" w:rsidRPr="00537112" w14:paraId="0A060AAD" w14:textId="77777777" w:rsidTr="0007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left w:val="nil"/>
              <w:bottom w:val="nil"/>
            </w:tcBorders>
          </w:tcPr>
          <w:p w14:paraId="38BF0B97" w14:textId="77777777" w:rsidR="000E4AC3" w:rsidRPr="00537112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>*</w:t>
            </w:r>
            <w:r w:rsidRPr="00765CF0">
              <w:rPr>
                <w:rFonts w:cs="Arial"/>
                <w:spacing w:val="-1"/>
                <w:sz w:val="18"/>
                <w:szCs w:val="18"/>
              </w:rPr>
              <w:t xml:space="preserve">08:26:01-08:26:02, 08:50, 08:62, 08:85, 08:94, 08:242, 08:263, 08:265, 08:272,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765CF0">
              <w:rPr>
                <w:rFonts w:cs="Arial"/>
                <w:spacing w:val="-1"/>
                <w:sz w:val="18"/>
                <w:szCs w:val="18"/>
              </w:rPr>
              <w:t>42:26</w:t>
            </w:r>
          </w:p>
        </w:tc>
        <w:tc>
          <w:tcPr>
            <w:tcW w:w="3966" w:type="dxa"/>
            <w:tcBorders>
              <w:bottom w:val="nil"/>
              <w:right w:val="nil"/>
            </w:tcBorders>
          </w:tcPr>
          <w:p w14:paraId="142C7EB8" w14:textId="77777777" w:rsidR="000E4AC3" w:rsidRPr="00537112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  <w:tr w:rsidR="000E4AC3" w:rsidRPr="00537112" w14:paraId="78F2A4BD" w14:textId="77777777" w:rsidTr="00070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8" w:type="dxa"/>
            <w:tcBorders>
              <w:top w:val="nil"/>
              <w:left w:val="nil"/>
              <w:bottom w:val="nil"/>
            </w:tcBorders>
          </w:tcPr>
          <w:p w14:paraId="24D43A4F" w14:textId="77777777" w:rsidR="000E4AC3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765CF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40:496,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765CF0">
              <w:rPr>
                <w:rFonts w:cs="Arial"/>
                <w:spacing w:val="-3"/>
                <w:sz w:val="18"/>
                <w:szCs w:val="18"/>
                <w:lang w:eastAsia="sv-SE"/>
              </w:rPr>
              <w:t>41:62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14:paraId="7CCDA9A9" w14:textId="77777777" w:rsidR="000E4AC3" w:rsidRPr="00537112" w:rsidRDefault="000E4AC3" w:rsidP="00070C6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 xml:space="preserve">*57:128,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bookmarkEnd w:id="1"/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lastRenderedPageBreak/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AA5" w14:textId="77777777" w:rsidR="00CE45D1" w:rsidRDefault="00CE45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592" w14:textId="07FFB99E" w:rsidR="00265D38" w:rsidRPr="00060351" w:rsidRDefault="00265D38" w:rsidP="00265D3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 xml:space="preserve"> </w:t>
    </w:r>
  </w:p>
  <w:p w14:paraId="77E94E45" w14:textId="77777777" w:rsidR="006B6389" w:rsidRPr="00834CB9" w:rsidRDefault="006B6389" w:rsidP="006B638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C6C9478" w14:textId="77777777" w:rsidR="006B6389" w:rsidRPr="00393C78" w:rsidRDefault="006B6389" w:rsidP="006B638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57F4A85" w14:textId="44C2D57F" w:rsidR="00835452" w:rsidRPr="008E27D9" w:rsidRDefault="006B6389" w:rsidP="008E27D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8E27D9">
      <w:rPr>
        <w:rFonts w:ascii="Arial" w:hAnsi="Arial" w:cs="Arial"/>
        <w:sz w:val="16"/>
        <w:szCs w:val="16"/>
      </w:rPr>
      <w:t>Februar</w:t>
    </w:r>
    <w:r>
      <w:rPr>
        <w:rFonts w:ascii="Arial" w:hAnsi="Arial" w:cs="Arial"/>
        <w:sz w:val="16"/>
        <w:szCs w:val="16"/>
      </w:rPr>
      <w:t>y 202</w:t>
    </w:r>
    <w:r w:rsidR="008E27D9">
      <w:rPr>
        <w:rFonts w:ascii="Arial" w:hAnsi="Arial" w:cs="Arial"/>
        <w:sz w:val="16"/>
        <w:szCs w:val="16"/>
      </w:rPr>
      <w:t>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8A17" w14:textId="77777777" w:rsidR="00CE45D1" w:rsidRDefault="00CE45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9C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0D862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F65B" w14:textId="77777777" w:rsidR="008E27D9" w:rsidRDefault="008E27D9" w:rsidP="008E27D9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8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3B3D5BA" w14:textId="77777777" w:rsidR="008E27D9" w:rsidRDefault="008E27D9" w:rsidP="008E27D9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51B2427" w14:textId="3C666664" w:rsidR="008E27D9" w:rsidRPr="00F94550" w:rsidRDefault="008E27D9" w:rsidP="008E27D9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69A28215" wp14:editId="1A655B4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3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 w:rsidRPr="00BE550B">
      <w:rPr>
        <w:rFonts w:ascii="Arial" w:hAnsi="Arial" w:cs="Arial"/>
        <w:b/>
        <w:sz w:val="20"/>
        <w:szCs w:val="20"/>
      </w:rPr>
      <w:t>HLA-B low resolution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D46AF00" w14:textId="54D9F54D" w:rsidR="008E27D9" w:rsidRDefault="008E27D9" w:rsidP="008E27D9">
    <w:pPr>
      <w:pStyle w:val="Sidhuvud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</w:t>
    </w:r>
    <w:r w:rsidRPr="00ED1ED6">
      <w:rPr>
        <w:rFonts w:ascii="Arial" w:hAnsi="Arial" w:cs="Arial"/>
        <w:b/>
        <w:sz w:val="20"/>
        <w:szCs w:val="20"/>
      </w:rPr>
      <w:t>101.501-48/12 -48u/12u</w:t>
    </w:r>
    <w:r>
      <w:rPr>
        <w:rFonts w:ascii="Arial" w:hAnsi="Arial"/>
        <w:sz w:val="20"/>
        <w:szCs w:val="20"/>
      </w:rPr>
      <w:t xml:space="preserve">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657AE3D" w14:textId="09347DC9" w:rsidR="008E27D9" w:rsidRPr="00CE45D1" w:rsidRDefault="008E27D9" w:rsidP="00CE45D1">
    <w:pPr>
      <w:pStyle w:val="Sidhuvud"/>
    </w:pPr>
    <w:r>
      <w:rPr>
        <w:rFonts w:ascii="Arial" w:hAnsi="Arial"/>
        <w:b/>
        <w:sz w:val="20"/>
        <w:szCs w:val="20"/>
      </w:rPr>
      <w:tab/>
      <w:t>9N0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DEBA" w14:textId="77777777" w:rsidR="00CE45D1" w:rsidRDefault="00CE45D1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2BB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3631CB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rwUAHpRmuiwAAAA="/>
  </w:docVars>
  <w:rsids>
    <w:rsidRoot w:val="001010A3"/>
    <w:rsid w:val="00001DAD"/>
    <w:rsid w:val="00003AB0"/>
    <w:rsid w:val="00003ADC"/>
    <w:rsid w:val="00012D10"/>
    <w:rsid w:val="00014A76"/>
    <w:rsid w:val="00020579"/>
    <w:rsid w:val="00020EA2"/>
    <w:rsid w:val="00024005"/>
    <w:rsid w:val="00024ADB"/>
    <w:rsid w:val="00031FB5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193F"/>
    <w:rsid w:val="000A7055"/>
    <w:rsid w:val="000B344E"/>
    <w:rsid w:val="000B4DB0"/>
    <w:rsid w:val="000B4DFA"/>
    <w:rsid w:val="000B531E"/>
    <w:rsid w:val="000B532E"/>
    <w:rsid w:val="000C7605"/>
    <w:rsid w:val="000D1169"/>
    <w:rsid w:val="000D590A"/>
    <w:rsid w:val="000D7D18"/>
    <w:rsid w:val="000E2B25"/>
    <w:rsid w:val="000E4AC3"/>
    <w:rsid w:val="000E6F4A"/>
    <w:rsid w:val="000F1A4F"/>
    <w:rsid w:val="000F3C01"/>
    <w:rsid w:val="000F6F6F"/>
    <w:rsid w:val="000F72B1"/>
    <w:rsid w:val="001010A3"/>
    <w:rsid w:val="00104A82"/>
    <w:rsid w:val="001059E6"/>
    <w:rsid w:val="00107F42"/>
    <w:rsid w:val="0011044D"/>
    <w:rsid w:val="00111884"/>
    <w:rsid w:val="00111F5D"/>
    <w:rsid w:val="00123E5A"/>
    <w:rsid w:val="00125072"/>
    <w:rsid w:val="001269C6"/>
    <w:rsid w:val="00127BD9"/>
    <w:rsid w:val="001338DB"/>
    <w:rsid w:val="001407C4"/>
    <w:rsid w:val="00140C3F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0E80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1E96"/>
    <w:rsid w:val="001C2555"/>
    <w:rsid w:val="001C41DC"/>
    <w:rsid w:val="001D2FA4"/>
    <w:rsid w:val="001D5F26"/>
    <w:rsid w:val="001E025D"/>
    <w:rsid w:val="001F1BFE"/>
    <w:rsid w:val="001F3F6C"/>
    <w:rsid w:val="001F4435"/>
    <w:rsid w:val="001F5694"/>
    <w:rsid w:val="001F6847"/>
    <w:rsid w:val="001F6E50"/>
    <w:rsid w:val="002144EA"/>
    <w:rsid w:val="00214D0C"/>
    <w:rsid w:val="00216DDF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3FE9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2F5EEB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1D2E"/>
    <w:rsid w:val="00323FE1"/>
    <w:rsid w:val="00325DFC"/>
    <w:rsid w:val="003306DE"/>
    <w:rsid w:val="00331CF6"/>
    <w:rsid w:val="003367B4"/>
    <w:rsid w:val="00337E3A"/>
    <w:rsid w:val="00346B27"/>
    <w:rsid w:val="00346D30"/>
    <w:rsid w:val="00350994"/>
    <w:rsid w:val="00353911"/>
    <w:rsid w:val="00354386"/>
    <w:rsid w:val="00355732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93704"/>
    <w:rsid w:val="003A203F"/>
    <w:rsid w:val="003A3135"/>
    <w:rsid w:val="003A7889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3F5F9D"/>
    <w:rsid w:val="00402C50"/>
    <w:rsid w:val="004062A1"/>
    <w:rsid w:val="00411BC4"/>
    <w:rsid w:val="00413258"/>
    <w:rsid w:val="00430D92"/>
    <w:rsid w:val="00431BD5"/>
    <w:rsid w:val="00433416"/>
    <w:rsid w:val="00434724"/>
    <w:rsid w:val="00440FFA"/>
    <w:rsid w:val="00443210"/>
    <w:rsid w:val="00450478"/>
    <w:rsid w:val="00451166"/>
    <w:rsid w:val="00453376"/>
    <w:rsid w:val="004637DE"/>
    <w:rsid w:val="00465109"/>
    <w:rsid w:val="00471C1C"/>
    <w:rsid w:val="00471F00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1F70"/>
    <w:rsid w:val="005269D4"/>
    <w:rsid w:val="00532C20"/>
    <w:rsid w:val="00536524"/>
    <w:rsid w:val="00537112"/>
    <w:rsid w:val="00542493"/>
    <w:rsid w:val="00542D64"/>
    <w:rsid w:val="00542DC6"/>
    <w:rsid w:val="00547ABA"/>
    <w:rsid w:val="0055075C"/>
    <w:rsid w:val="00551AF9"/>
    <w:rsid w:val="00553B33"/>
    <w:rsid w:val="00553F26"/>
    <w:rsid w:val="0055676E"/>
    <w:rsid w:val="00557026"/>
    <w:rsid w:val="00563A09"/>
    <w:rsid w:val="0056469B"/>
    <w:rsid w:val="005658AC"/>
    <w:rsid w:val="00566743"/>
    <w:rsid w:val="00571E25"/>
    <w:rsid w:val="00574236"/>
    <w:rsid w:val="00574E18"/>
    <w:rsid w:val="005779AB"/>
    <w:rsid w:val="00582526"/>
    <w:rsid w:val="00591AE7"/>
    <w:rsid w:val="0059269D"/>
    <w:rsid w:val="00592D44"/>
    <w:rsid w:val="00595B80"/>
    <w:rsid w:val="005A194A"/>
    <w:rsid w:val="005A4044"/>
    <w:rsid w:val="005A78AC"/>
    <w:rsid w:val="005B1234"/>
    <w:rsid w:val="005B1B96"/>
    <w:rsid w:val="005B77E9"/>
    <w:rsid w:val="005C3203"/>
    <w:rsid w:val="005C55F9"/>
    <w:rsid w:val="005C6D9C"/>
    <w:rsid w:val="005C7EB4"/>
    <w:rsid w:val="005D16E6"/>
    <w:rsid w:val="005D1A1B"/>
    <w:rsid w:val="005E27D1"/>
    <w:rsid w:val="005E3E48"/>
    <w:rsid w:val="005E5E01"/>
    <w:rsid w:val="005E775E"/>
    <w:rsid w:val="005E7F88"/>
    <w:rsid w:val="005F0E96"/>
    <w:rsid w:val="005F150D"/>
    <w:rsid w:val="005F2147"/>
    <w:rsid w:val="005F3418"/>
    <w:rsid w:val="005F4706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861"/>
    <w:rsid w:val="006479D6"/>
    <w:rsid w:val="006506BA"/>
    <w:rsid w:val="00650D5D"/>
    <w:rsid w:val="0065150E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3BC7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389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D7F76"/>
    <w:rsid w:val="006E12B9"/>
    <w:rsid w:val="006E33AB"/>
    <w:rsid w:val="006E67CF"/>
    <w:rsid w:val="006E7A32"/>
    <w:rsid w:val="006F139A"/>
    <w:rsid w:val="006F3D45"/>
    <w:rsid w:val="00700747"/>
    <w:rsid w:val="007013A2"/>
    <w:rsid w:val="00702DAB"/>
    <w:rsid w:val="007035A8"/>
    <w:rsid w:val="00703B29"/>
    <w:rsid w:val="00705C65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15BC"/>
    <w:rsid w:val="00767DA5"/>
    <w:rsid w:val="007713C6"/>
    <w:rsid w:val="00780DA6"/>
    <w:rsid w:val="00783F8E"/>
    <w:rsid w:val="00785012"/>
    <w:rsid w:val="00785F73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25B8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EBA"/>
    <w:rsid w:val="0081448E"/>
    <w:rsid w:val="00814ED3"/>
    <w:rsid w:val="0082217A"/>
    <w:rsid w:val="008248DE"/>
    <w:rsid w:val="00824D97"/>
    <w:rsid w:val="00835452"/>
    <w:rsid w:val="00836694"/>
    <w:rsid w:val="00837C6C"/>
    <w:rsid w:val="00843D89"/>
    <w:rsid w:val="0085335A"/>
    <w:rsid w:val="00860B36"/>
    <w:rsid w:val="008650CB"/>
    <w:rsid w:val="00871001"/>
    <w:rsid w:val="0088058D"/>
    <w:rsid w:val="00882B1A"/>
    <w:rsid w:val="008872EB"/>
    <w:rsid w:val="00891CFF"/>
    <w:rsid w:val="008934B1"/>
    <w:rsid w:val="00893C19"/>
    <w:rsid w:val="0089781A"/>
    <w:rsid w:val="00897CF7"/>
    <w:rsid w:val="008A1755"/>
    <w:rsid w:val="008A3B8A"/>
    <w:rsid w:val="008A4940"/>
    <w:rsid w:val="008B674C"/>
    <w:rsid w:val="008C3A0F"/>
    <w:rsid w:val="008C6202"/>
    <w:rsid w:val="008C7B42"/>
    <w:rsid w:val="008C7CBE"/>
    <w:rsid w:val="008D4624"/>
    <w:rsid w:val="008D51D6"/>
    <w:rsid w:val="008E27D9"/>
    <w:rsid w:val="008E36BB"/>
    <w:rsid w:val="008E5D69"/>
    <w:rsid w:val="008E738D"/>
    <w:rsid w:val="008E74C8"/>
    <w:rsid w:val="008E790D"/>
    <w:rsid w:val="008E7962"/>
    <w:rsid w:val="008F055B"/>
    <w:rsid w:val="008F068B"/>
    <w:rsid w:val="008F2D28"/>
    <w:rsid w:val="008F69A8"/>
    <w:rsid w:val="00901BE3"/>
    <w:rsid w:val="00903A64"/>
    <w:rsid w:val="00904D76"/>
    <w:rsid w:val="00913BCC"/>
    <w:rsid w:val="00913F5B"/>
    <w:rsid w:val="0091530B"/>
    <w:rsid w:val="00915467"/>
    <w:rsid w:val="00920DB9"/>
    <w:rsid w:val="009238A0"/>
    <w:rsid w:val="00933390"/>
    <w:rsid w:val="00940097"/>
    <w:rsid w:val="0094220E"/>
    <w:rsid w:val="00945601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A7C71"/>
    <w:rsid w:val="009B464B"/>
    <w:rsid w:val="009C2C40"/>
    <w:rsid w:val="009C6090"/>
    <w:rsid w:val="009C648F"/>
    <w:rsid w:val="009C76BB"/>
    <w:rsid w:val="009D0231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31B61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407D"/>
    <w:rsid w:val="00A86B86"/>
    <w:rsid w:val="00A87991"/>
    <w:rsid w:val="00A905BF"/>
    <w:rsid w:val="00A907CD"/>
    <w:rsid w:val="00A914B3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5FDF"/>
    <w:rsid w:val="00B065C6"/>
    <w:rsid w:val="00B075AE"/>
    <w:rsid w:val="00B1001F"/>
    <w:rsid w:val="00B10805"/>
    <w:rsid w:val="00B11130"/>
    <w:rsid w:val="00B13586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28C"/>
    <w:rsid w:val="00B51C56"/>
    <w:rsid w:val="00B52EEB"/>
    <w:rsid w:val="00B5649D"/>
    <w:rsid w:val="00B57E1C"/>
    <w:rsid w:val="00B709D4"/>
    <w:rsid w:val="00B82B42"/>
    <w:rsid w:val="00B8327F"/>
    <w:rsid w:val="00B86A7D"/>
    <w:rsid w:val="00B91F6C"/>
    <w:rsid w:val="00B94817"/>
    <w:rsid w:val="00B94A46"/>
    <w:rsid w:val="00B9748F"/>
    <w:rsid w:val="00BA03D1"/>
    <w:rsid w:val="00BA0EA1"/>
    <w:rsid w:val="00BA26A4"/>
    <w:rsid w:val="00BA3B02"/>
    <w:rsid w:val="00BB6181"/>
    <w:rsid w:val="00BB6999"/>
    <w:rsid w:val="00BC2D49"/>
    <w:rsid w:val="00BC41B2"/>
    <w:rsid w:val="00BC57A9"/>
    <w:rsid w:val="00BC6946"/>
    <w:rsid w:val="00BC7505"/>
    <w:rsid w:val="00BD0122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C00A8E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2905"/>
    <w:rsid w:val="00C76A11"/>
    <w:rsid w:val="00C808C5"/>
    <w:rsid w:val="00C82945"/>
    <w:rsid w:val="00C84483"/>
    <w:rsid w:val="00C84888"/>
    <w:rsid w:val="00C85019"/>
    <w:rsid w:val="00C867C0"/>
    <w:rsid w:val="00C879B1"/>
    <w:rsid w:val="00C90D9A"/>
    <w:rsid w:val="00C9128C"/>
    <w:rsid w:val="00C92C07"/>
    <w:rsid w:val="00C962C7"/>
    <w:rsid w:val="00C96752"/>
    <w:rsid w:val="00CA526D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CE45D1"/>
    <w:rsid w:val="00CF00D1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345D"/>
    <w:rsid w:val="00D67C84"/>
    <w:rsid w:val="00D764C2"/>
    <w:rsid w:val="00D774C6"/>
    <w:rsid w:val="00D80DD1"/>
    <w:rsid w:val="00D824C5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09E8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44F8B"/>
    <w:rsid w:val="00E4603B"/>
    <w:rsid w:val="00E51B64"/>
    <w:rsid w:val="00E556A8"/>
    <w:rsid w:val="00E557D5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1ED6"/>
    <w:rsid w:val="00ED24B9"/>
    <w:rsid w:val="00ED2851"/>
    <w:rsid w:val="00ED770F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173DB"/>
    <w:rsid w:val="00F21DB6"/>
    <w:rsid w:val="00F234DD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6051"/>
    <w:rsid w:val="00FA7376"/>
    <w:rsid w:val="00FB46C6"/>
    <w:rsid w:val="00FB5216"/>
    <w:rsid w:val="00FB5D47"/>
    <w:rsid w:val="00FB69BE"/>
    <w:rsid w:val="00FB6E97"/>
    <w:rsid w:val="00FC5D09"/>
    <w:rsid w:val="00FD23D7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E27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image" Target="media/image16.emf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8" Type="http://schemas.openxmlformats.org/officeDocument/2006/relationships/header" Target="header1.xml"/><Relationship Id="rId51" Type="http://schemas.openxmlformats.org/officeDocument/2006/relationships/image" Target="media/image38.e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20" Type="http://schemas.openxmlformats.org/officeDocument/2006/relationships/image" Target="media/image7.emf"/><Relationship Id="rId41" Type="http://schemas.openxmlformats.org/officeDocument/2006/relationships/image" Target="media/image28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37</Pages>
  <Words>539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3819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</cp:lastModifiedBy>
  <cp:revision>59</cp:revision>
  <cp:lastPrinted>2021-05-28T11:13:00Z</cp:lastPrinted>
  <dcterms:created xsi:type="dcterms:W3CDTF">2022-02-03T13:36:00Z</dcterms:created>
  <dcterms:modified xsi:type="dcterms:W3CDTF">2022-02-28T11:32:00Z</dcterms:modified>
</cp:coreProperties>
</file>